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0" w:rsidRDefault="00A22CA0" w:rsidP="00A22CA0">
      <w:pPr>
        <w:pStyle w:val="Heading1"/>
      </w:pPr>
      <w:bookmarkStart w:id="0" w:name="_GoBack"/>
      <w:bookmarkEnd w:id="0"/>
      <w:r>
        <w:t>CANBERRA COLLEGE THEATRE TECHNICAL SPECIFICATIONS</w:t>
      </w:r>
    </w:p>
    <w:p w:rsidR="00A22CA0" w:rsidRPr="00FA343E" w:rsidRDefault="00A22CA0" w:rsidP="00A22CA0">
      <w:pPr>
        <w:spacing w:after="0"/>
      </w:pPr>
    </w:p>
    <w:p w:rsidR="00A22CA0" w:rsidRDefault="00A22CA0" w:rsidP="00A22CA0">
      <w:pPr>
        <w:spacing w:line="240" w:lineRule="atLeast"/>
        <w:rPr>
          <w:rStyle w:val="Strong"/>
          <w:u w:val="single"/>
        </w:rPr>
      </w:pPr>
      <w:r w:rsidRPr="00FA343E">
        <w:rPr>
          <w:rStyle w:val="Strong"/>
          <w:u w:val="single"/>
        </w:rPr>
        <w:t>S</w:t>
      </w:r>
      <w:r w:rsidRPr="00FA343E">
        <w:rPr>
          <w:rStyle w:val="Strong"/>
          <w:rFonts w:hint="eastAsia"/>
          <w:u w:val="single"/>
        </w:rPr>
        <w:t>TAGE</w:t>
      </w:r>
    </w:p>
    <w:p w:rsidR="00A22CA0" w:rsidRPr="00FF3714" w:rsidRDefault="00A22CA0" w:rsidP="00A22CA0">
      <w:pPr>
        <w:tabs>
          <w:tab w:val="left" w:pos="142"/>
        </w:tabs>
        <w:spacing w:line="240" w:lineRule="atLeast"/>
        <w:rPr>
          <w:rStyle w:val="Strong"/>
          <w:b w:val="0"/>
          <w:u w:val="single"/>
        </w:rPr>
      </w:pPr>
      <w:r>
        <w:rPr>
          <w:rStyle w:val="Strong"/>
        </w:rPr>
        <w:tab/>
      </w:r>
      <w:r w:rsidRPr="00FF3714">
        <w:rPr>
          <w:rStyle w:val="Strong"/>
          <w:u w:val="single"/>
        </w:rPr>
        <w:t>Brief Stage Description:</w:t>
      </w:r>
    </w:p>
    <w:p w:rsidR="00A22CA0" w:rsidRPr="00EC5555" w:rsidRDefault="00A22CA0" w:rsidP="00A22CA0">
      <w:pPr>
        <w:tabs>
          <w:tab w:val="left" w:pos="567"/>
        </w:tabs>
        <w:spacing w:line="240" w:lineRule="atLeast"/>
        <w:ind w:left="567" w:hanging="567"/>
        <w:rPr>
          <w:rFonts w:cstheme="minorHAnsi"/>
          <w:sz w:val="24"/>
          <w:szCs w:val="24"/>
          <w:lang w:eastAsia="zh-TW"/>
        </w:rPr>
      </w:pPr>
      <w:r>
        <w:rPr>
          <w:rFonts w:cstheme="minorHAnsi"/>
          <w:sz w:val="24"/>
          <w:szCs w:val="24"/>
          <w:lang w:eastAsia="zh-TW"/>
        </w:rPr>
        <w:tab/>
      </w:r>
      <w:proofErr w:type="gramStart"/>
      <w:r w:rsidRPr="00EC5555">
        <w:rPr>
          <w:rFonts w:cstheme="minorHAnsi" w:hint="eastAsia"/>
          <w:sz w:val="24"/>
          <w:szCs w:val="24"/>
          <w:lang w:eastAsia="zh-TW"/>
        </w:rPr>
        <w:t>Unraked stage.</w:t>
      </w:r>
      <w:proofErr w:type="gramEnd"/>
      <w:r w:rsidRPr="00EC5555">
        <w:rPr>
          <w:rFonts w:cstheme="minorHAnsi" w:hint="eastAsia"/>
          <w:sz w:val="24"/>
          <w:szCs w:val="24"/>
          <w:lang w:eastAsia="zh-TW"/>
        </w:rPr>
        <w:t xml:space="preserve"> </w:t>
      </w:r>
      <w:proofErr w:type="gramStart"/>
      <w:r w:rsidRPr="00EC5555">
        <w:rPr>
          <w:rFonts w:cstheme="minorHAnsi"/>
          <w:sz w:val="24"/>
          <w:szCs w:val="24"/>
          <w:lang w:eastAsia="zh-TW"/>
        </w:rPr>
        <w:t>Soft proscenium</w:t>
      </w:r>
      <w:r w:rsidRPr="00EC5555">
        <w:rPr>
          <w:rFonts w:cstheme="minorHAnsi" w:hint="eastAsia"/>
          <w:sz w:val="24"/>
          <w:szCs w:val="24"/>
          <w:lang w:eastAsia="zh-TW"/>
        </w:rPr>
        <w:t xml:space="preserve"> arch with use </w:t>
      </w:r>
      <w:r w:rsidRPr="00EC5555">
        <w:rPr>
          <w:rFonts w:cstheme="minorHAnsi"/>
          <w:sz w:val="24"/>
          <w:szCs w:val="24"/>
          <w:lang w:eastAsia="zh-TW"/>
        </w:rPr>
        <w:t>of drapes</w:t>
      </w:r>
      <w:r w:rsidRPr="00EC5555">
        <w:rPr>
          <w:rFonts w:cstheme="minorHAnsi" w:hint="eastAsia"/>
          <w:sz w:val="24"/>
          <w:szCs w:val="24"/>
          <w:lang w:eastAsia="zh-TW"/>
        </w:rPr>
        <w:t xml:space="preserve"> </w:t>
      </w:r>
      <w:r w:rsidRPr="00EC5555">
        <w:rPr>
          <w:rFonts w:cstheme="minorHAnsi"/>
          <w:sz w:val="24"/>
          <w:szCs w:val="24"/>
          <w:lang w:eastAsia="zh-TW"/>
        </w:rPr>
        <w:t>in wings</w:t>
      </w:r>
      <w:r w:rsidRPr="00EC5555">
        <w:rPr>
          <w:rFonts w:cstheme="minorHAnsi" w:hint="eastAsia"/>
          <w:sz w:val="24"/>
          <w:szCs w:val="24"/>
          <w:lang w:eastAsia="zh-TW"/>
        </w:rPr>
        <w:t xml:space="preserve"> and full front stage curtains.</w:t>
      </w:r>
      <w:proofErr w:type="gramEnd"/>
      <w:r>
        <w:rPr>
          <w:rFonts w:cstheme="minorHAnsi"/>
          <w:sz w:val="24"/>
          <w:szCs w:val="24"/>
          <w:lang w:eastAsia="zh-TW"/>
        </w:rPr>
        <w:t xml:space="preserve"> </w:t>
      </w:r>
      <w:r w:rsidRPr="00AD3E5D">
        <w:rPr>
          <w:rFonts w:cstheme="minorHAnsi"/>
          <w:b/>
          <w:sz w:val="24"/>
          <w:szCs w:val="24"/>
          <w:lang w:eastAsia="zh-TW"/>
        </w:rPr>
        <w:t>No Flying facilities</w:t>
      </w:r>
    </w:p>
    <w:p w:rsidR="00A22CA0" w:rsidRDefault="00A22CA0" w:rsidP="00A22CA0">
      <w:pPr>
        <w:spacing w:line="240" w:lineRule="atLeast"/>
        <w:ind w:firstLine="567"/>
        <w:rPr>
          <w:rFonts w:cstheme="minorHAnsi"/>
          <w:sz w:val="24"/>
          <w:szCs w:val="24"/>
          <w:lang w:eastAsia="zh-TW"/>
        </w:rPr>
      </w:pPr>
      <w:r w:rsidRPr="00EC5555">
        <w:rPr>
          <w:rFonts w:cstheme="minorHAnsi" w:hint="eastAsia"/>
          <w:sz w:val="24"/>
          <w:szCs w:val="24"/>
          <w:lang w:eastAsia="zh-TW"/>
        </w:rPr>
        <w:t xml:space="preserve">White painted wall </w:t>
      </w:r>
      <w:r w:rsidRPr="00EC5555">
        <w:rPr>
          <w:rFonts w:cstheme="minorHAnsi"/>
          <w:sz w:val="24"/>
          <w:szCs w:val="24"/>
          <w:lang w:eastAsia="zh-TW"/>
        </w:rPr>
        <w:t>u</w:t>
      </w:r>
      <w:r w:rsidRPr="00EC5555">
        <w:rPr>
          <w:rFonts w:cstheme="minorHAnsi" w:hint="eastAsia"/>
          <w:sz w:val="24"/>
          <w:szCs w:val="24"/>
          <w:lang w:eastAsia="zh-TW"/>
        </w:rPr>
        <w:t>pstage can be used as rear cyc</w:t>
      </w:r>
      <w:r>
        <w:rPr>
          <w:rFonts w:cstheme="minorHAnsi"/>
          <w:sz w:val="24"/>
          <w:szCs w:val="24"/>
          <w:lang w:eastAsia="zh-TW"/>
        </w:rPr>
        <w:t>lorama</w:t>
      </w:r>
      <w:r w:rsidRPr="00EC5555">
        <w:rPr>
          <w:rFonts w:cstheme="minorHAnsi" w:hint="eastAsia"/>
          <w:sz w:val="24"/>
          <w:szCs w:val="24"/>
          <w:lang w:eastAsia="zh-TW"/>
        </w:rPr>
        <w:t xml:space="preserve"> for projection.</w:t>
      </w:r>
    </w:p>
    <w:p w:rsidR="00A22CA0" w:rsidRDefault="00A22CA0" w:rsidP="00A22CA0">
      <w:pPr>
        <w:tabs>
          <w:tab w:val="left" w:pos="567"/>
          <w:tab w:val="left" w:pos="3969"/>
        </w:tabs>
        <w:spacing w:line="240" w:lineRule="atLeast"/>
        <w:rPr>
          <w:rFonts w:cstheme="minorHAnsi"/>
          <w:b/>
          <w:sz w:val="24"/>
          <w:szCs w:val="24"/>
          <w:lang w:eastAsia="zh-TW"/>
        </w:rPr>
      </w:pPr>
      <w:r>
        <w:rPr>
          <w:rFonts w:cstheme="minorHAnsi"/>
          <w:sz w:val="24"/>
          <w:szCs w:val="24"/>
          <w:lang w:eastAsia="zh-TW"/>
        </w:rPr>
        <w:tab/>
        <w:t>Stage distributed load limit</w:t>
      </w:r>
      <w:r>
        <w:rPr>
          <w:rFonts w:cstheme="minorHAnsi"/>
          <w:sz w:val="24"/>
          <w:szCs w:val="24"/>
          <w:lang w:eastAsia="zh-TW"/>
        </w:rPr>
        <w:tab/>
      </w:r>
      <w:r>
        <w:rPr>
          <w:rFonts w:cstheme="minorHAnsi"/>
          <w:b/>
          <w:sz w:val="24"/>
          <w:szCs w:val="24"/>
          <w:lang w:eastAsia="zh-TW"/>
        </w:rPr>
        <w:t>500kg/m2</w:t>
      </w:r>
    </w:p>
    <w:p w:rsidR="00A22CA0" w:rsidRDefault="00A22CA0" w:rsidP="00A22CA0">
      <w:pPr>
        <w:tabs>
          <w:tab w:val="left" w:pos="567"/>
          <w:tab w:val="left" w:pos="3969"/>
        </w:tabs>
        <w:spacing w:line="240" w:lineRule="atLeast"/>
        <w:rPr>
          <w:rFonts w:cstheme="minorHAnsi"/>
          <w:b/>
          <w:sz w:val="24"/>
          <w:szCs w:val="24"/>
          <w:lang w:eastAsia="zh-TW"/>
        </w:rPr>
      </w:pPr>
      <w:r>
        <w:rPr>
          <w:rFonts w:cstheme="minorHAnsi"/>
          <w:sz w:val="24"/>
          <w:szCs w:val="24"/>
          <w:lang w:eastAsia="zh-TW"/>
        </w:rPr>
        <w:tab/>
        <w:t>Stage point load limit</w:t>
      </w:r>
      <w:r>
        <w:rPr>
          <w:rFonts w:cstheme="minorHAnsi"/>
          <w:sz w:val="24"/>
          <w:szCs w:val="24"/>
          <w:lang w:eastAsia="zh-TW"/>
        </w:rPr>
        <w:tab/>
      </w:r>
      <w:r>
        <w:rPr>
          <w:rFonts w:cstheme="minorHAnsi"/>
          <w:b/>
          <w:sz w:val="24"/>
          <w:szCs w:val="24"/>
          <w:lang w:eastAsia="zh-TW"/>
        </w:rPr>
        <w:t xml:space="preserve">Not Known </w:t>
      </w:r>
    </w:p>
    <w:p w:rsidR="00A22CA0" w:rsidRPr="00FA343E" w:rsidRDefault="00A22CA0" w:rsidP="00A22CA0">
      <w:pPr>
        <w:tabs>
          <w:tab w:val="left" w:pos="567"/>
          <w:tab w:val="left" w:pos="3969"/>
        </w:tabs>
        <w:spacing w:line="240" w:lineRule="atLeast"/>
        <w:rPr>
          <w:rFonts w:cstheme="minorHAnsi"/>
          <w:b/>
          <w:sz w:val="24"/>
          <w:szCs w:val="24"/>
          <w:lang w:eastAsia="zh-TW"/>
        </w:rPr>
      </w:pPr>
      <w:r>
        <w:rPr>
          <w:rFonts w:cstheme="minorHAnsi"/>
          <w:sz w:val="24"/>
          <w:szCs w:val="24"/>
          <w:lang w:eastAsia="zh-TW"/>
        </w:rPr>
        <w:tab/>
        <w:t>Stage rake</w:t>
      </w:r>
      <w:r>
        <w:rPr>
          <w:rFonts w:cstheme="minorHAnsi"/>
          <w:sz w:val="24"/>
          <w:szCs w:val="24"/>
          <w:lang w:eastAsia="zh-TW"/>
        </w:rPr>
        <w:tab/>
      </w:r>
      <w:r>
        <w:rPr>
          <w:rFonts w:cstheme="minorHAnsi"/>
          <w:b/>
          <w:sz w:val="24"/>
          <w:szCs w:val="24"/>
          <w:lang w:eastAsia="zh-TW"/>
        </w:rPr>
        <w:t>No</w:t>
      </w:r>
    </w:p>
    <w:p w:rsidR="00A22CA0" w:rsidRDefault="00A22CA0" w:rsidP="00A22CA0">
      <w:pPr>
        <w:tabs>
          <w:tab w:val="left" w:pos="142"/>
        </w:tabs>
        <w:spacing w:after="0" w:line="240" w:lineRule="atLeast"/>
        <w:rPr>
          <w:rStyle w:val="Strong"/>
          <w:b w:val="0"/>
          <w:u w:val="single"/>
        </w:rPr>
      </w:pPr>
      <w:r>
        <w:rPr>
          <w:rStyle w:val="Strong"/>
        </w:rPr>
        <w:tab/>
      </w:r>
      <w:r>
        <w:rPr>
          <w:rStyle w:val="Strong"/>
          <w:u w:val="single"/>
        </w:rPr>
        <w:t>Stage Dimensions:</w:t>
      </w:r>
    </w:p>
    <w:p w:rsidR="00A22CA0" w:rsidRDefault="00A22CA0" w:rsidP="00A22CA0">
      <w:pPr>
        <w:tabs>
          <w:tab w:val="left" w:pos="567"/>
        </w:tabs>
        <w:spacing w:after="120" w:line="240" w:lineRule="atLeast"/>
        <w:rPr>
          <w:rStyle w:val="Strong"/>
        </w:rPr>
      </w:pPr>
      <w:r>
        <w:rPr>
          <w:rStyle w:val="Strong"/>
        </w:rPr>
        <w:tab/>
        <w:t>Proscenium</w:t>
      </w:r>
    </w:p>
    <w:p w:rsidR="00A22CA0" w:rsidRDefault="00A22CA0" w:rsidP="00A22CA0">
      <w:pPr>
        <w:tabs>
          <w:tab w:val="left" w:pos="851"/>
        </w:tabs>
        <w:spacing w:after="120" w:line="240" w:lineRule="atLeast"/>
        <w:rPr>
          <w:rStyle w:val="Strong"/>
        </w:rPr>
      </w:pPr>
      <w:r>
        <w:rPr>
          <w:rStyle w:val="Strong"/>
        </w:rPr>
        <w:tab/>
        <w:t>Width</w:t>
      </w:r>
      <w:r>
        <w:rPr>
          <w:rStyle w:val="Strong"/>
        </w:rPr>
        <w:tab/>
        <w:t>14.1m</w:t>
      </w:r>
    </w:p>
    <w:p w:rsidR="00A22CA0" w:rsidRDefault="00A22CA0" w:rsidP="00A22CA0">
      <w:pPr>
        <w:tabs>
          <w:tab w:val="left" w:pos="851"/>
        </w:tabs>
        <w:spacing w:line="240" w:lineRule="atLeast"/>
        <w:rPr>
          <w:rStyle w:val="Strong"/>
        </w:rPr>
      </w:pPr>
      <w:r>
        <w:rPr>
          <w:rStyle w:val="Strong"/>
        </w:rPr>
        <w:tab/>
        <w:t>Height</w:t>
      </w:r>
      <w:r>
        <w:rPr>
          <w:rStyle w:val="Strong"/>
        </w:rPr>
        <w:tab/>
        <w:t>5.6m</w:t>
      </w:r>
    </w:p>
    <w:p w:rsidR="00A22CA0" w:rsidRDefault="00A22CA0" w:rsidP="00A22CA0">
      <w:pPr>
        <w:tabs>
          <w:tab w:val="left" w:pos="567"/>
        </w:tabs>
        <w:spacing w:after="120" w:line="240" w:lineRule="atLeast"/>
        <w:rPr>
          <w:rStyle w:val="Strong"/>
        </w:rPr>
      </w:pPr>
      <w:r>
        <w:rPr>
          <w:rStyle w:val="Strong"/>
        </w:rPr>
        <w:tab/>
        <w:t>Setting Line</w:t>
      </w:r>
    </w:p>
    <w:p w:rsidR="00A22CA0" w:rsidRDefault="00A22CA0" w:rsidP="00A22CA0">
      <w:pPr>
        <w:tabs>
          <w:tab w:val="left" w:pos="851"/>
        </w:tabs>
        <w:spacing w:line="240" w:lineRule="atLeast"/>
        <w:rPr>
          <w:rStyle w:val="Strong"/>
          <w:b w:val="0"/>
        </w:rPr>
      </w:pPr>
      <w:r>
        <w:rPr>
          <w:rStyle w:val="Strong"/>
        </w:rPr>
        <w:tab/>
        <w:t>400mm in front of house curtain</w:t>
      </w:r>
    </w:p>
    <w:p w:rsidR="00A22CA0" w:rsidRDefault="00A22CA0" w:rsidP="00A22CA0">
      <w:pPr>
        <w:tabs>
          <w:tab w:val="left" w:pos="567"/>
        </w:tabs>
        <w:spacing w:line="240" w:lineRule="atLeast"/>
        <w:rPr>
          <w:rStyle w:val="Strong"/>
          <w:b w:val="0"/>
          <w:i/>
        </w:rPr>
      </w:pPr>
      <w:r>
        <w:rPr>
          <w:rStyle w:val="Strong"/>
        </w:rPr>
        <w:tab/>
      </w:r>
      <w:r w:rsidRPr="00FF3714">
        <w:rPr>
          <w:rStyle w:val="Strong"/>
        </w:rPr>
        <w:t xml:space="preserve">Distance </w:t>
      </w:r>
      <w:proofErr w:type="gramStart"/>
      <w:r w:rsidRPr="00FF3714">
        <w:rPr>
          <w:rStyle w:val="Strong"/>
        </w:rPr>
        <w:t>From</w:t>
      </w:r>
      <w:r>
        <w:rPr>
          <w:rStyle w:val="Strong"/>
        </w:rPr>
        <w:t xml:space="preserve">  </w:t>
      </w:r>
      <w:r>
        <w:rPr>
          <w:rStyle w:val="Strong"/>
          <w:i/>
        </w:rPr>
        <w:t>(</w:t>
      </w:r>
      <w:proofErr w:type="gramEnd"/>
      <w:r w:rsidRPr="00FF3714">
        <w:rPr>
          <w:rStyle w:val="Strong"/>
          <w:i/>
        </w:rPr>
        <w:t xml:space="preserve">SL = </w:t>
      </w:r>
      <w:r>
        <w:rPr>
          <w:rStyle w:val="Strong"/>
          <w:i/>
        </w:rPr>
        <w:t xml:space="preserve">Setting Line, </w:t>
      </w:r>
      <w:r w:rsidRPr="00FF3714">
        <w:rPr>
          <w:rStyle w:val="Strong"/>
          <w:i/>
        </w:rPr>
        <w:t xml:space="preserve">CL </w:t>
      </w:r>
      <w:r>
        <w:rPr>
          <w:rStyle w:val="Strong"/>
          <w:i/>
        </w:rPr>
        <w:t>= Centre Line)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  <w:t>SL to DS edge of apron</w:t>
      </w:r>
      <w:r>
        <w:rPr>
          <w:rStyle w:val="Strong"/>
        </w:rPr>
        <w:tab/>
        <w:t>4.5m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  <w:t>SL to First wing/leg</w:t>
      </w:r>
      <w:r>
        <w:rPr>
          <w:rStyle w:val="Strong"/>
        </w:rPr>
        <w:tab/>
        <w:t>1.8m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  <w:t>SL to Second wing/leg</w:t>
      </w:r>
      <w:r>
        <w:rPr>
          <w:rStyle w:val="Strong"/>
        </w:rPr>
        <w:tab/>
        <w:t>3.4m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  <w:t>SL to Third wing/leg</w:t>
      </w:r>
      <w:r>
        <w:rPr>
          <w:rStyle w:val="Strong"/>
        </w:rPr>
        <w:tab/>
        <w:t>5m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  <w:t>SL to Rear wall/cyclorama</w:t>
      </w:r>
      <w:r>
        <w:rPr>
          <w:rStyle w:val="Strong"/>
        </w:rPr>
        <w:tab/>
        <w:t>10.9m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  <w:t xml:space="preserve">CL to OP wing/leg (or obstruction) </w:t>
      </w:r>
      <w:r>
        <w:rPr>
          <w:rStyle w:val="Strong"/>
        </w:rPr>
        <w:tab/>
        <w:t>5.1m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  <w:t>CL to PS wing/leg (or obstruction)</w:t>
      </w:r>
      <w:r>
        <w:rPr>
          <w:rStyle w:val="Strong"/>
        </w:rPr>
        <w:tab/>
        <w:t>5.1m</w:t>
      </w:r>
    </w:p>
    <w:p w:rsidR="00A22CA0" w:rsidRPr="00CF642F" w:rsidRDefault="00A22CA0" w:rsidP="00A22CA0">
      <w:pPr>
        <w:tabs>
          <w:tab w:val="left" w:pos="851"/>
          <w:tab w:val="left" w:pos="4962"/>
        </w:tabs>
        <w:spacing w:line="240" w:lineRule="atLeast"/>
        <w:rPr>
          <w:rStyle w:val="Strong"/>
        </w:rPr>
      </w:pPr>
      <w:r>
        <w:rPr>
          <w:rStyle w:val="Strong"/>
        </w:rPr>
        <w:tab/>
      </w:r>
      <w:r w:rsidRPr="00CF642F">
        <w:rPr>
          <w:rStyle w:val="Strong"/>
        </w:rPr>
        <w:t>Total usable stage (excluding apron)</w:t>
      </w:r>
    </w:p>
    <w:p w:rsidR="00A22CA0" w:rsidRPr="00CF642F" w:rsidRDefault="00A22CA0" w:rsidP="00A22CA0">
      <w:pPr>
        <w:tabs>
          <w:tab w:val="left" w:pos="1134"/>
          <w:tab w:val="left" w:pos="3969"/>
        </w:tabs>
        <w:spacing w:line="240" w:lineRule="atLeast"/>
        <w:rPr>
          <w:rStyle w:val="Strong"/>
        </w:rPr>
      </w:pPr>
      <w:r>
        <w:rPr>
          <w:rStyle w:val="Strong"/>
        </w:rPr>
        <w:tab/>
      </w:r>
      <w:r w:rsidRPr="00CF642F">
        <w:rPr>
          <w:rStyle w:val="Strong"/>
        </w:rPr>
        <w:t>OP – PS =</w:t>
      </w:r>
      <w:r>
        <w:rPr>
          <w:rStyle w:val="Strong"/>
        </w:rPr>
        <w:t xml:space="preserve"> 10.2m</w:t>
      </w:r>
      <w:r>
        <w:rPr>
          <w:rStyle w:val="Strong"/>
        </w:rPr>
        <w:tab/>
        <w:t>DS – US = 6.3m</w:t>
      </w:r>
    </w:p>
    <w:p w:rsidR="00A22CA0" w:rsidRPr="00EC5555" w:rsidRDefault="00A22CA0" w:rsidP="00A22CA0">
      <w:p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Old </w:t>
      </w:r>
      <w:r w:rsidRPr="00EC5555">
        <w:rPr>
          <w:rFonts w:cstheme="minorHAnsi"/>
          <w:sz w:val="24"/>
          <w:szCs w:val="24"/>
        </w:rPr>
        <w:t>dimensions can be found on</w:t>
      </w:r>
      <w:r>
        <w:rPr>
          <w:rFonts w:cstheme="minorHAnsi"/>
          <w:sz w:val="24"/>
          <w:szCs w:val="24"/>
        </w:rPr>
        <w:t xml:space="preserve"> (excludes the wings/legs)</w:t>
      </w:r>
      <w:r w:rsidRPr="00EC5555">
        <w:rPr>
          <w:rFonts w:cstheme="minorHAnsi"/>
          <w:sz w:val="24"/>
          <w:szCs w:val="24"/>
        </w:rPr>
        <w:t>:</w:t>
      </w:r>
    </w:p>
    <w:p w:rsidR="00A22CA0" w:rsidRPr="00EC5555" w:rsidRDefault="00A22CA0" w:rsidP="00A22CA0">
      <w:pPr>
        <w:spacing w:after="0" w:line="240" w:lineRule="auto"/>
        <w:rPr>
          <w:rFonts w:cstheme="minorHAnsi"/>
          <w:i/>
          <w:sz w:val="24"/>
          <w:szCs w:val="24"/>
        </w:rPr>
      </w:pPr>
      <w:hyperlink r:id="rId5" w:history="1">
        <w:r w:rsidRPr="00EC5555">
          <w:rPr>
            <w:rStyle w:val="Hyperlink"/>
            <w:rFonts w:cstheme="minorHAnsi"/>
            <w:sz w:val="24"/>
            <w:szCs w:val="24"/>
          </w:rPr>
          <w:t>http://www.canberrac.act.edu.au/information2/performing_arts_centre</w:t>
        </w:r>
      </w:hyperlink>
      <w:r w:rsidRPr="00EC5555">
        <w:rPr>
          <w:rFonts w:cstheme="minorHAnsi"/>
          <w:sz w:val="24"/>
          <w:szCs w:val="24"/>
        </w:rPr>
        <w:t xml:space="preserve"> </w:t>
      </w:r>
    </w:p>
    <w:p w:rsidR="00A22CA0" w:rsidRPr="00EC5555" w:rsidRDefault="00A22CA0" w:rsidP="00A22CA0">
      <w:pPr>
        <w:spacing w:after="0" w:line="240" w:lineRule="auto"/>
        <w:rPr>
          <w:rFonts w:cstheme="minorHAnsi"/>
          <w:sz w:val="24"/>
          <w:szCs w:val="24"/>
          <w:u w:val="single"/>
        </w:rPr>
      </w:pPr>
      <w:hyperlink r:id="rId6" w:history="1">
        <w:r w:rsidRPr="00EC5555">
          <w:rPr>
            <w:rStyle w:val="Hyperlink"/>
            <w:rFonts w:cstheme="minorHAnsi"/>
            <w:sz w:val="24"/>
            <w:szCs w:val="24"/>
          </w:rPr>
          <w:t>12-07-06_CCPAC_Stage_Dims</w:t>
        </w:r>
        <w:proofErr w:type="gramStart"/>
        <w:r w:rsidRPr="00EC5555">
          <w:rPr>
            <w:rStyle w:val="Hyperlink"/>
            <w:rFonts w:cstheme="minorHAnsi"/>
            <w:sz w:val="24"/>
            <w:szCs w:val="24"/>
          </w:rPr>
          <w:t>_(</w:t>
        </w:r>
        <w:proofErr w:type="gramEnd"/>
        <w:r w:rsidRPr="00EC5555">
          <w:rPr>
            <w:rStyle w:val="Hyperlink"/>
            <w:rFonts w:cstheme="minorHAnsi"/>
            <w:sz w:val="24"/>
            <w:szCs w:val="24"/>
          </w:rPr>
          <w:t>2).pdf</w:t>
        </w:r>
      </w:hyperlink>
    </w:p>
    <w:p w:rsidR="00A22CA0" w:rsidRDefault="00A22CA0" w:rsidP="00A22CA0">
      <w:pPr>
        <w:tabs>
          <w:tab w:val="left" w:pos="142"/>
          <w:tab w:val="left" w:pos="6065"/>
        </w:tabs>
        <w:spacing w:before="120" w:after="120" w:line="240" w:lineRule="atLeast"/>
        <w:rPr>
          <w:rStyle w:val="Strong"/>
          <w:b w:val="0"/>
          <w:u w:val="single"/>
        </w:rPr>
      </w:pPr>
      <w:r>
        <w:rPr>
          <w:rStyle w:val="Strong"/>
        </w:rPr>
        <w:lastRenderedPageBreak/>
        <w:tab/>
      </w:r>
      <w:r>
        <w:rPr>
          <w:rStyle w:val="Strong"/>
          <w:u w:val="single"/>
        </w:rPr>
        <w:t>Auditorium:</w:t>
      </w:r>
    </w:p>
    <w:p w:rsidR="00A22CA0" w:rsidRDefault="00A22CA0" w:rsidP="00A22CA0">
      <w:pPr>
        <w:tabs>
          <w:tab w:val="left" w:pos="567"/>
          <w:tab w:val="left" w:pos="6065"/>
        </w:tabs>
        <w:spacing w:before="120" w:after="120" w:line="240" w:lineRule="atLeast"/>
        <w:rPr>
          <w:rStyle w:val="Strong"/>
        </w:rPr>
      </w:pPr>
      <w:r>
        <w:rPr>
          <w:rStyle w:val="Strong"/>
        </w:rPr>
        <w:tab/>
        <w:t xml:space="preserve">Raked seating </w:t>
      </w:r>
    </w:p>
    <w:p w:rsidR="00A22CA0" w:rsidRDefault="00A22CA0" w:rsidP="00A22CA0">
      <w:pPr>
        <w:tabs>
          <w:tab w:val="left" w:pos="851"/>
          <w:tab w:val="left" w:pos="6521"/>
        </w:tabs>
        <w:spacing w:before="120" w:after="120" w:line="240" w:lineRule="atLeast"/>
        <w:rPr>
          <w:rStyle w:val="Strong"/>
        </w:rPr>
      </w:pPr>
      <w:r>
        <w:rPr>
          <w:rStyle w:val="Strong"/>
        </w:rPr>
        <w:tab/>
        <w:t xml:space="preserve">Seating capacity with removable seating included </w:t>
      </w:r>
      <w:r>
        <w:rPr>
          <w:rStyle w:val="Strong"/>
        </w:rPr>
        <w:tab/>
        <w:t>174</w:t>
      </w:r>
    </w:p>
    <w:p w:rsidR="00A22CA0" w:rsidRPr="00AD3E5D" w:rsidRDefault="00A22CA0" w:rsidP="00A22CA0">
      <w:pPr>
        <w:tabs>
          <w:tab w:val="left" w:pos="851"/>
          <w:tab w:val="left" w:pos="6521"/>
        </w:tabs>
        <w:spacing w:before="120" w:after="120" w:line="240" w:lineRule="atLeast"/>
        <w:rPr>
          <w:rStyle w:val="Strong"/>
        </w:rPr>
      </w:pPr>
      <w:r>
        <w:rPr>
          <w:rStyle w:val="Strong"/>
        </w:rPr>
        <w:tab/>
        <w:t xml:space="preserve">Seating capacity excluding removable seating </w:t>
      </w:r>
      <w:r>
        <w:rPr>
          <w:rStyle w:val="Strong"/>
        </w:rPr>
        <w:tab/>
        <w:t>164</w:t>
      </w:r>
    </w:p>
    <w:p w:rsidR="00A22CA0" w:rsidRDefault="00A22CA0" w:rsidP="00A22CA0">
      <w:pPr>
        <w:tabs>
          <w:tab w:val="left" w:pos="567"/>
          <w:tab w:val="left" w:pos="6065"/>
        </w:tabs>
        <w:spacing w:before="120" w:after="120" w:line="240" w:lineRule="atLeast"/>
        <w:rPr>
          <w:rStyle w:val="Strong"/>
        </w:rPr>
      </w:pPr>
      <w:r>
        <w:rPr>
          <w:rStyle w:val="Strong"/>
        </w:rPr>
        <w:tab/>
      </w:r>
      <w:r>
        <w:rPr>
          <w:rStyle w:val="Strong"/>
          <w:rFonts w:hint="eastAsia"/>
        </w:rPr>
        <w:t>Flying facilities</w:t>
      </w:r>
    </w:p>
    <w:p w:rsidR="00A22CA0" w:rsidRPr="00EC5555" w:rsidRDefault="00A22CA0" w:rsidP="00A22CA0">
      <w:pPr>
        <w:tabs>
          <w:tab w:val="left" w:pos="851"/>
          <w:tab w:val="left" w:pos="6065"/>
        </w:tabs>
        <w:spacing w:before="120" w:after="120" w:line="240" w:lineRule="atLeast"/>
        <w:rPr>
          <w:rFonts w:cstheme="minorHAnsi"/>
          <w:sz w:val="24"/>
          <w:szCs w:val="24"/>
          <w:lang w:eastAsia="zh-TW"/>
        </w:rPr>
      </w:pPr>
      <w:r>
        <w:rPr>
          <w:rStyle w:val="Strong"/>
        </w:rPr>
        <w:tab/>
      </w:r>
      <w:r w:rsidRPr="00EC5555">
        <w:rPr>
          <w:rFonts w:cstheme="minorHAnsi" w:hint="eastAsia"/>
          <w:lang w:eastAsia="zh-TW"/>
        </w:rPr>
        <w:t>No Fly system</w:t>
      </w:r>
      <w:r>
        <w:rPr>
          <w:rFonts w:cstheme="minorHAnsi"/>
          <w:lang w:eastAsia="zh-TW"/>
        </w:rPr>
        <w:t xml:space="preserve"> only two FOH bridges </w:t>
      </w:r>
    </w:p>
    <w:p w:rsidR="00A22CA0" w:rsidRDefault="00A22CA0" w:rsidP="00A22CA0">
      <w:pPr>
        <w:tabs>
          <w:tab w:val="left" w:pos="567"/>
        </w:tabs>
        <w:spacing w:after="120" w:line="240" w:lineRule="atLeast"/>
        <w:rPr>
          <w:rStyle w:val="Strong"/>
        </w:rPr>
      </w:pPr>
      <w:r>
        <w:rPr>
          <w:rStyle w:val="Strong"/>
        </w:rPr>
        <w:tab/>
      </w:r>
      <w:r w:rsidRPr="00EC5555">
        <w:rPr>
          <w:rStyle w:val="Strong"/>
        </w:rPr>
        <w:t>Orchestra</w:t>
      </w:r>
      <w:r w:rsidRPr="00EC5555">
        <w:rPr>
          <w:rStyle w:val="Strong"/>
          <w:rFonts w:hint="eastAsia"/>
        </w:rPr>
        <w:t xml:space="preserve"> Pit</w:t>
      </w:r>
    </w:p>
    <w:p w:rsidR="00A22CA0" w:rsidRDefault="00A22CA0" w:rsidP="00A22CA0">
      <w:pPr>
        <w:tabs>
          <w:tab w:val="left" w:pos="851"/>
        </w:tabs>
        <w:spacing w:after="120" w:line="240" w:lineRule="atLeast"/>
        <w:rPr>
          <w:rFonts w:cstheme="minorHAnsi"/>
          <w:lang w:eastAsia="zh-TW"/>
        </w:rPr>
      </w:pPr>
      <w:r>
        <w:rPr>
          <w:rStyle w:val="Strong"/>
        </w:rPr>
        <w:tab/>
      </w:r>
      <w:r w:rsidRPr="00EC5555">
        <w:rPr>
          <w:rFonts w:cstheme="minorHAnsi" w:hint="eastAsia"/>
          <w:lang w:eastAsia="zh-TW"/>
        </w:rPr>
        <w:t>No Orchestra Pit</w:t>
      </w:r>
    </w:p>
    <w:p w:rsidR="00A22CA0" w:rsidRPr="00AD3E5D" w:rsidRDefault="00A22CA0" w:rsidP="00A22CA0">
      <w:pPr>
        <w:tabs>
          <w:tab w:val="left" w:pos="142"/>
        </w:tabs>
        <w:spacing w:after="120" w:line="240" w:lineRule="atLeast"/>
        <w:rPr>
          <w:rFonts w:cstheme="minorHAnsi"/>
          <w:b/>
          <w:lang w:eastAsia="zh-TW"/>
        </w:rPr>
      </w:pPr>
      <w:r>
        <w:rPr>
          <w:rFonts w:cstheme="minorHAnsi"/>
          <w:lang w:eastAsia="zh-TW"/>
        </w:rPr>
        <w:tab/>
      </w:r>
      <w:r>
        <w:rPr>
          <w:rFonts w:cstheme="minorHAnsi"/>
          <w:u w:val="single"/>
          <w:lang w:eastAsia="zh-TW"/>
        </w:rPr>
        <w:t>Drapery:</w:t>
      </w:r>
      <w:r>
        <w:rPr>
          <w:rFonts w:cstheme="minorHAnsi"/>
          <w:lang w:eastAsia="zh-TW"/>
        </w:rPr>
        <w:t xml:space="preserve"> </w:t>
      </w:r>
      <w:r w:rsidRPr="00AD3E5D">
        <w:rPr>
          <w:rFonts w:cstheme="minorHAnsi"/>
          <w:b/>
          <w:sz w:val="24"/>
          <w:lang w:eastAsia="zh-TW"/>
        </w:rPr>
        <w:t>(Fixed</w:t>
      </w:r>
      <w:r>
        <w:rPr>
          <w:rFonts w:cstheme="minorHAnsi"/>
          <w:b/>
          <w:sz w:val="24"/>
          <w:lang w:eastAsia="zh-TW"/>
        </w:rPr>
        <w:t xml:space="preserve"> dead hung battens - Tormentor, house and Traveller w/ Track</w:t>
      </w:r>
      <w:r w:rsidRPr="00AD3E5D">
        <w:rPr>
          <w:rFonts w:cstheme="minorHAnsi"/>
          <w:b/>
          <w:sz w:val="24"/>
          <w:lang w:eastAsia="zh-TW"/>
        </w:rPr>
        <w:t>)</w:t>
      </w:r>
    </w:p>
    <w:tbl>
      <w:tblPr>
        <w:tblStyle w:val="TableGrid"/>
        <w:tblW w:w="9180" w:type="dxa"/>
        <w:tblInd w:w="284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560"/>
        <w:gridCol w:w="992"/>
        <w:gridCol w:w="992"/>
        <w:gridCol w:w="1276"/>
        <w:gridCol w:w="1701"/>
      </w:tblGrid>
      <w:tr w:rsidR="00A22CA0" w:rsidTr="008E50D3">
        <w:tc>
          <w:tcPr>
            <w:tcW w:w="124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b/>
                <w:lang w:eastAsia="zh-TW"/>
              </w:rPr>
            </w:pPr>
            <w:r w:rsidRPr="00AD3E5D">
              <w:rPr>
                <w:rFonts w:cstheme="minorHAnsi"/>
                <w:b/>
                <w:lang w:eastAsia="zh-TW"/>
              </w:rPr>
              <w:t>Type</w:t>
            </w:r>
          </w:p>
        </w:tc>
        <w:tc>
          <w:tcPr>
            <w:tcW w:w="1417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b/>
                <w:lang w:eastAsia="zh-TW"/>
              </w:rPr>
            </w:pPr>
            <w:r>
              <w:rPr>
                <w:rFonts w:cstheme="minorHAnsi"/>
                <w:b/>
                <w:lang w:eastAsia="zh-TW"/>
              </w:rPr>
              <w:t>Material</w:t>
            </w:r>
          </w:p>
        </w:tc>
        <w:tc>
          <w:tcPr>
            <w:tcW w:w="1560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b/>
                <w:lang w:eastAsia="zh-TW"/>
              </w:rPr>
            </w:pPr>
            <w:r>
              <w:rPr>
                <w:rFonts w:cstheme="minorHAnsi"/>
                <w:b/>
                <w:lang w:eastAsia="zh-TW"/>
              </w:rPr>
              <w:t>Colour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b/>
                <w:lang w:eastAsia="zh-TW"/>
              </w:rPr>
            </w:pPr>
            <w:r>
              <w:rPr>
                <w:rFonts w:cstheme="minorHAnsi"/>
                <w:b/>
                <w:lang w:eastAsia="zh-TW"/>
              </w:rPr>
              <w:t>Width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b/>
                <w:lang w:eastAsia="zh-TW"/>
              </w:rPr>
            </w:pPr>
            <w:r>
              <w:rPr>
                <w:rFonts w:cstheme="minorHAnsi"/>
                <w:b/>
                <w:lang w:eastAsia="zh-TW"/>
              </w:rPr>
              <w:t>Height</w:t>
            </w:r>
          </w:p>
        </w:tc>
        <w:tc>
          <w:tcPr>
            <w:tcW w:w="1276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b/>
                <w:lang w:eastAsia="zh-TW"/>
              </w:rPr>
            </w:pPr>
            <w:r>
              <w:rPr>
                <w:rFonts w:cstheme="minorHAnsi"/>
                <w:b/>
                <w:lang w:eastAsia="zh-TW"/>
              </w:rPr>
              <w:t>Quantity</w:t>
            </w:r>
          </w:p>
        </w:tc>
        <w:tc>
          <w:tcPr>
            <w:tcW w:w="1701" w:type="dxa"/>
          </w:tcPr>
          <w:p w:rsidR="00A22CA0" w:rsidRDefault="00A22CA0" w:rsidP="008E50D3">
            <w:pPr>
              <w:spacing w:line="240" w:lineRule="atLeast"/>
              <w:rPr>
                <w:rFonts w:cstheme="minorHAnsi"/>
                <w:b/>
                <w:lang w:eastAsia="zh-TW"/>
              </w:rPr>
            </w:pPr>
            <w:r>
              <w:rPr>
                <w:rFonts w:cstheme="minorHAnsi"/>
                <w:b/>
                <w:lang w:eastAsia="zh-TW"/>
              </w:rPr>
              <w:t>Distance from setting line</w:t>
            </w:r>
          </w:p>
        </w:tc>
      </w:tr>
      <w:tr w:rsidR="00A22CA0" w:rsidTr="008E50D3">
        <w:tc>
          <w:tcPr>
            <w:tcW w:w="1242" w:type="dxa"/>
          </w:tcPr>
          <w:p w:rsidR="00A22CA0" w:rsidRPr="00AD3E5D" w:rsidRDefault="00A22CA0" w:rsidP="008E50D3">
            <w:pPr>
              <w:tabs>
                <w:tab w:val="left" w:pos="0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Teaser</w:t>
            </w:r>
          </w:p>
        </w:tc>
        <w:tc>
          <w:tcPr>
            <w:tcW w:w="1417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Flat Wool</w:t>
            </w:r>
          </w:p>
        </w:tc>
        <w:tc>
          <w:tcPr>
            <w:tcW w:w="1560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Black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15.5m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1.6m</w:t>
            </w:r>
          </w:p>
        </w:tc>
        <w:tc>
          <w:tcPr>
            <w:tcW w:w="1276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</w:t>
            </w:r>
          </w:p>
        </w:tc>
        <w:tc>
          <w:tcPr>
            <w:tcW w:w="1701" w:type="dxa"/>
          </w:tcPr>
          <w:p w:rsidR="00A22CA0" w:rsidRDefault="00A22CA0" w:rsidP="008E50D3">
            <w:pPr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140mm</w:t>
            </w:r>
          </w:p>
        </w:tc>
      </w:tr>
      <w:tr w:rsidR="00A22CA0" w:rsidTr="008E50D3">
        <w:tc>
          <w:tcPr>
            <w:tcW w:w="124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Tormentor</w:t>
            </w:r>
          </w:p>
        </w:tc>
        <w:tc>
          <w:tcPr>
            <w:tcW w:w="1417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Flat Wool</w:t>
            </w:r>
          </w:p>
        </w:tc>
        <w:tc>
          <w:tcPr>
            <w:tcW w:w="1560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Black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2.5m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6.8m</w:t>
            </w:r>
          </w:p>
        </w:tc>
        <w:tc>
          <w:tcPr>
            <w:tcW w:w="1276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</w:t>
            </w:r>
          </w:p>
        </w:tc>
        <w:tc>
          <w:tcPr>
            <w:tcW w:w="1701" w:type="dxa"/>
          </w:tcPr>
          <w:p w:rsidR="00A22CA0" w:rsidRPr="00AD3E5D" w:rsidRDefault="00A22CA0" w:rsidP="008E50D3">
            <w:pPr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240mm</w:t>
            </w:r>
          </w:p>
        </w:tc>
      </w:tr>
      <w:tr w:rsidR="00A22CA0" w:rsidTr="008E50D3">
        <w:tc>
          <w:tcPr>
            <w:tcW w:w="124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House curtain</w:t>
            </w:r>
          </w:p>
        </w:tc>
        <w:tc>
          <w:tcPr>
            <w:tcW w:w="1417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Velour</w:t>
            </w:r>
          </w:p>
        </w:tc>
        <w:tc>
          <w:tcPr>
            <w:tcW w:w="1560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Royal Blue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9m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6.4m</w:t>
            </w:r>
          </w:p>
        </w:tc>
        <w:tc>
          <w:tcPr>
            <w:tcW w:w="1276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</w:t>
            </w:r>
          </w:p>
        </w:tc>
        <w:tc>
          <w:tcPr>
            <w:tcW w:w="1701" w:type="dxa"/>
          </w:tcPr>
          <w:p w:rsidR="00A22CA0" w:rsidRPr="00AD3E5D" w:rsidRDefault="00A22CA0" w:rsidP="008E50D3">
            <w:pPr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440mm</w:t>
            </w:r>
          </w:p>
        </w:tc>
      </w:tr>
      <w:tr w:rsidR="00A22CA0" w:rsidTr="008E50D3">
        <w:tc>
          <w:tcPr>
            <w:tcW w:w="124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Borders</w:t>
            </w:r>
          </w:p>
        </w:tc>
        <w:tc>
          <w:tcPr>
            <w:tcW w:w="1417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 xml:space="preserve">Flat Wool </w:t>
            </w:r>
          </w:p>
        </w:tc>
        <w:tc>
          <w:tcPr>
            <w:tcW w:w="1560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Black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15.4m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1.6m</w:t>
            </w:r>
          </w:p>
        </w:tc>
        <w:tc>
          <w:tcPr>
            <w:tcW w:w="1276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3</w:t>
            </w:r>
          </w:p>
        </w:tc>
        <w:tc>
          <w:tcPr>
            <w:tcW w:w="1701" w:type="dxa"/>
          </w:tcPr>
          <w:p w:rsidR="00A22CA0" w:rsidRPr="00AD3E5D" w:rsidRDefault="00A22CA0" w:rsidP="008E50D3">
            <w:pPr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N/A</w:t>
            </w:r>
          </w:p>
        </w:tc>
      </w:tr>
      <w:tr w:rsidR="00A22CA0" w:rsidTr="008E50D3">
        <w:trPr>
          <w:trHeight w:val="137"/>
        </w:trPr>
        <w:tc>
          <w:tcPr>
            <w:tcW w:w="124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Legs</w:t>
            </w:r>
          </w:p>
        </w:tc>
        <w:tc>
          <w:tcPr>
            <w:tcW w:w="1417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Flat Wool</w:t>
            </w:r>
          </w:p>
        </w:tc>
        <w:tc>
          <w:tcPr>
            <w:tcW w:w="1560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Black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3.8m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6.8m</w:t>
            </w:r>
          </w:p>
        </w:tc>
        <w:tc>
          <w:tcPr>
            <w:tcW w:w="1276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3</w:t>
            </w:r>
          </w:p>
        </w:tc>
        <w:tc>
          <w:tcPr>
            <w:tcW w:w="1701" w:type="dxa"/>
          </w:tcPr>
          <w:p w:rsidR="00A22CA0" w:rsidRPr="00AD3E5D" w:rsidRDefault="00A22CA0" w:rsidP="008E50D3">
            <w:pPr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As above</w:t>
            </w:r>
          </w:p>
        </w:tc>
      </w:tr>
      <w:tr w:rsidR="00A22CA0" w:rsidTr="008E50D3">
        <w:tc>
          <w:tcPr>
            <w:tcW w:w="124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Traveller</w:t>
            </w:r>
          </w:p>
        </w:tc>
        <w:tc>
          <w:tcPr>
            <w:tcW w:w="1417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Flat Wool</w:t>
            </w:r>
          </w:p>
        </w:tc>
        <w:tc>
          <w:tcPr>
            <w:tcW w:w="1560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Black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9m</w:t>
            </w:r>
          </w:p>
        </w:tc>
        <w:tc>
          <w:tcPr>
            <w:tcW w:w="992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6.8m</w:t>
            </w:r>
          </w:p>
        </w:tc>
        <w:tc>
          <w:tcPr>
            <w:tcW w:w="1276" w:type="dxa"/>
          </w:tcPr>
          <w:p w:rsidR="00A22CA0" w:rsidRPr="00AD3E5D" w:rsidRDefault="00A22CA0" w:rsidP="008E50D3">
            <w:pPr>
              <w:tabs>
                <w:tab w:val="left" w:pos="142"/>
              </w:tabs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1</w:t>
            </w:r>
          </w:p>
        </w:tc>
        <w:tc>
          <w:tcPr>
            <w:tcW w:w="1701" w:type="dxa"/>
          </w:tcPr>
          <w:p w:rsidR="00A22CA0" w:rsidRPr="00AD3E5D" w:rsidRDefault="00A22CA0" w:rsidP="008E50D3">
            <w:pPr>
              <w:spacing w:line="240" w:lineRule="atLeast"/>
              <w:rPr>
                <w:rFonts w:cstheme="minorHAnsi"/>
                <w:lang w:eastAsia="zh-TW"/>
              </w:rPr>
            </w:pPr>
            <w:r>
              <w:rPr>
                <w:rFonts w:cstheme="minorHAnsi"/>
                <w:lang w:eastAsia="zh-TW"/>
              </w:rPr>
              <w:t>6050mm</w:t>
            </w:r>
          </w:p>
        </w:tc>
      </w:tr>
    </w:tbl>
    <w:p w:rsidR="00A22CA0" w:rsidRDefault="00A22CA0" w:rsidP="00A22CA0">
      <w:pPr>
        <w:tabs>
          <w:tab w:val="left" w:pos="142"/>
        </w:tabs>
        <w:spacing w:before="120" w:after="120" w:line="240" w:lineRule="atLeast"/>
        <w:rPr>
          <w:rFonts w:cstheme="minorHAnsi"/>
          <w:u w:val="single"/>
          <w:lang w:eastAsia="zh-TW"/>
        </w:rPr>
      </w:pPr>
      <w:r>
        <w:rPr>
          <w:rFonts w:cstheme="minorHAnsi"/>
          <w:lang w:eastAsia="zh-TW"/>
        </w:rPr>
        <w:tab/>
      </w:r>
      <w:r>
        <w:rPr>
          <w:rFonts w:cstheme="minorHAnsi"/>
          <w:u w:val="single"/>
          <w:lang w:eastAsia="zh-TW"/>
        </w:rPr>
        <w:t>Access Equipment:</w:t>
      </w:r>
    </w:p>
    <w:p w:rsidR="00A22CA0" w:rsidRPr="008620E0" w:rsidRDefault="00A22CA0" w:rsidP="00A22CA0">
      <w:pPr>
        <w:tabs>
          <w:tab w:val="left" w:pos="567"/>
        </w:tabs>
        <w:spacing w:line="240" w:lineRule="atLeast"/>
        <w:rPr>
          <w:rFonts w:cstheme="minorHAnsi"/>
          <w:lang w:eastAsia="zh-TW"/>
        </w:rPr>
      </w:pPr>
      <w:r>
        <w:rPr>
          <w:rFonts w:cstheme="minorHAnsi"/>
          <w:b/>
          <w:lang w:eastAsia="zh-TW"/>
        </w:rPr>
        <w:tab/>
      </w:r>
      <w:r w:rsidRPr="008620E0">
        <w:rPr>
          <w:rFonts w:cstheme="minorHAnsi"/>
          <w:lang w:eastAsia="zh-TW"/>
        </w:rPr>
        <w:t xml:space="preserve">No access equipment including ladders </w:t>
      </w:r>
    </w:p>
    <w:p w:rsidR="00A22CA0" w:rsidRDefault="00A22CA0" w:rsidP="00A22CA0">
      <w:pPr>
        <w:tabs>
          <w:tab w:val="left" w:pos="142"/>
        </w:tabs>
        <w:spacing w:after="120" w:line="240" w:lineRule="atLeast"/>
        <w:rPr>
          <w:rFonts w:cstheme="minorHAnsi"/>
          <w:u w:val="single"/>
          <w:lang w:eastAsia="zh-TW"/>
        </w:rPr>
      </w:pPr>
      <w:r>
        <w:rPr>
          <w:rFonts w:cstheme="minorHAnsi"/>
          <w:lang w:eastAsia="zh-TW"/>
        </w:rPr>
        <w:tab/>
      </w:r>
      <w:r>
        <w:rPr>
          <w:rFonts w:cstheme="minorHAnsi"/>
          <w:u w:val="single"/>
          <w:lang w:eastAsia="zh-TW"/>
        </w:rPr>
        <w:t>Stage Covers:</w:t>
      </w:r>
    </w:p>
    <w:p w:rsidR="00A22CA0" w:rsidRPr="008620E0" w:rsidRDefault="00A22CA0" w:rsidP="00A22CA0">
      <w:pPr>
        <w:tabs>
          <w:tab w:val="left" w:pos="567"/>
        </w:tabs>
        <w:spacing w:line="240" w:lineRule="atLeast"/>
        <w:rPr>
          <w:rFonts w:cstheme="minorHAnsi"/>
          <w:lang w:eastAsia="zh-TW"/>
        </w:rPr>
      </w:pPr>
      <w:r>
        <w:rPr>
          <w:rFonts w:cstheme="minorHAnsi"/>
          <w:b/>
          <w:lang w:eastAsia="zh-TW"/>
        </w:rPr>
        <w:tab/>
      </w:r>
      <w:r w:rsidRPr="008620E0">
        <w:rPr>
          <w:rFonts w:cstheme="minorHAnsi"/>
          <w:lang w:eastAsia="zh-TW"/>
        </w:rPr>
        <w:t>N/A</w:t>
      </w:r>
    </w:p>
    <w:p w:rsidR="00A22CA0" w:rsidRDefault="00A22CA0" w:rsidP="00A22CA0">
      <w:pPr>
        <w:tabs>
          <w:tab w:val="left" w:pos="142"/>
        </w:tabs>
        <w:spacing w:after="120" w:line="240" w:lineRule="atLeast"/>
        <w:rPr>
          <w:rFonts w:cstheme="minorHAnsi"/>
          <w:u w:val="single"/>
          <w:lang w:eastAsia="zh-TW"/>
        </w:rPr>
      </w:pPr>
      <w:r>
        <w:rPr>
          <w:rFonts w:cstheme="minorHAnsi"/>
          <w:lang w:eastAsia="zh-TW"/>
        </w:rPr>
        <w:tab/>
      </w:r>
      <w:r>
        <w:rPr>
          <w:rFonts w:cstheme="minorHAnsi"/>
          <w:u w:val="single"/>
          <w:lang w:eastAsia="zh-TW"/>
        </w:rPr>
        <w:t>Stage traps:</w:t>
      </w:r>
    </w:p>
    <w:p w:rsidR="00A22CA0" w:rsidRDefault="00A22CA0" w:rsidP="00A22CA0">
      <w:pPr>
        <w:tabs>
          <w:tab w:val="left" w:pos="567"/>
        </w:tabs>
        <w:spacing w:line="240" w:lineRule="atLeast"/>
        <w:ind w:left="567" w:hanging="567"/>
        <w:rPr>
          <w:rFonts w:cstheme="minorHAnsi"/>
          <w:lang w:eastAsia="zh-TW"/>
        </w:rPr>
      </w:pPr>
      <w:r>
        <w:rPr>
          <w:rFonts w:cstheme="minorHAnsi"/>
          <w:lang w:eastAsia="zh-TW"/>
        </w:rPr>
        <w:tab/>
      </w:r>
      <w:r w:rsidRPr="00EF4E9E">
        <w:rPr>
          <w:rFonts w:cstheme="minorHAnsi" w:hint="eastAsia"/>
          <w:szCs w:val="24"/>
          <w:lang w:eastAsia="zh-TW"/>
        </w:rPr>
        <w:t>There are two (2</w:t>
      </w:r>
      <w:r w:rsidRPr="00EF4E9E">
        <w:rPr>
          <w:rFonts w:cstheme="minorHAnsi"/>
          <w:szCs w:val="24"/>
          <w:lang w:eastAsia="zh-TW"/>
        </w:rPr>
        <w:t>) downstage</w:t>
      </w:r>
      <w:r w:rsidRPr="00EF4E9E">
        <w:rPr>
          <w:rFonts w:cstheme="minorHAnsi" w:hint="eastAsia"/>
          <w:szCs w:val="24"/>
          <w:lang w:eastAsia="zh-TW"/>
        </w:rPr>
        <w:t xml:space="preserve"> traps/ dips located </w:t>
      </w:r>
      <w:r w:rsidRPr="00EF4E9E">
        <w:rPr>
          <w:rFonts w:cstheme="minorHAnsi"/>
          <w:szCs w:val="24"/>
          <w:lang w:eastAsia="zh-TW"/>
        </w:rPr>
        <w:t>4</w:t>
      </w:r>
      <w:r w:rsidRPr="00EF4E9E">
        <w:rPr>
          <w:rFonts w:cstheme="minorHAnsi" w:hint="eastAsia"/>
          <w:szCs w:val="24"/>
          <w:lang w:eastAsia="zh-TW"/>
        </w:rPr>
        <w:t xml:space="preserve">m </w:t>
      </w:r>
      <w:r w:rsidRPr="00EF4E9E">
        <w:rPr>
          <w:rFonts w:cstheme="minorHAnsi"/>
          <w:szCs w:val="24"/>
          <w:lang w:eastAsia="zh-TW"/>
        </w:rPr>
        <w:t>from</w:t>
      </w:r>
      <w:r w:rsidRPr="00EF4E9E">
        <w:rPr>
          <w:rFonts w:cstheme="minorHAnsi" w:hint="eastAsia"/>
          <w:szCs w:val="24"/>
          <w:lang w:eastAsia="zh-TW"/>
        </w:rPr>
        <w:t xml:space="preserve"> front edge of stage and</w:t>
      </w:r>
      <w:r w:rsidRPr="00EF4E9E">
        <w:rPr>
          <w:rFonts w:cstheme="minorHAnsi"/>
          <w:szCs w:val="24"/>
          <w:lang w:eastAsia="zh-TW"/>
        </w:rPr>
        <w:t xml:space="preserve"> 3.14m m</w:t>
      </w:r>
      <w:r w:rsidRPr="00EF4E9E">
        <w:rPr>
          <w:rFonts w:cstheme="minorHAnsi" w:hint="eastAsia"/>
          <w:szCs w:val="24"/>
          <w:lang w:eastAsia="zh-TW"/>
        </w:rPr>
        <w:t xml:space="preserve"> from </w:t>
      </w:r>
      <w:r w:rsidRPr="00EF4E9E">
        <w:rPr>
          <w:rFonts w:cstheme="minorHAnsi"/>
          <w:szCs w:val="24"/>
          <w:lang w:eastAsia="zh-TW"/>
        </w:rPr>
        <w:t>O</w:t>
      </w:r>
      <w:r w:rsidRPr="00EF4E9E">
        <w:rPr>
          <w:rFonts w:cstheme="minorHAnsi" w:hint="eastAsia"/>
          <w:szCs w:val="24"/>
          <w:lang w:eastAsia="zh-TW"/>
        </w:rPr>
        <w:t xml:space="preserve"> and </w:t>
      </w:r>
      <w:r w:rsidRPr="00EF4E9E">
        <w:rPr>
          <w:rFonts w:cstheme="minorHAnsi"/>
          <w:szCs w:val="24"/>
          <w:lang w:eastAsia="zh-TW"/>
        </w:rPr>
        <w:t>OP wings</w:t>
      </w:r>
      <w:r w:rsidRPr="00EF4E9E">
        <w:rPr>
          <w:rFonts w:cstheme="minorHAnsi" w:hint="eastAsia"/>
          <w:szCs w:val="24"/>
          <w:lang w:eastAsia="zh-TW"/>
        </w:rPr>
        <w:t>. Use of the floor traps must be authorised by the T</w:t>
      </w:r>
      <w:r w:rsidRPr="00EF4E9E">
        <w:rPr>
          <w:rFonts w:cstheme="minorHAnsi"/>
          <w:szCs w:val="24"/>
          <w:lang w:eastAsia="zh-TW"/>
        </w:rPr>
        <w:t>echnical</w:t>
      </w:r>
      <w:r w:rsidRPr="00EF4E9E">
        <w:rPr>
          <w:rFonts w:cstheme="minorHAnsi" w:hint="eastAsia"/>
          <w:szCs w:val="24"/>
          <w:lang w:eastAsia="zh-TW"/>
        </w:rPr>
        <w:t xml:space="preserve"> Coordinator</w:t>
      </w:r>
    </w:p>
    <w:p w:rsidR="00A22CA0" w:rsidRDefault="00A22CA0" w:rsidP="00A22CA0">
      <w:pPr>
        <w:tabs>
          <w:tab w:val="left" w:pos="142"/>
        </w:tabs>
        <w:spacing w:after="120" w:line="240" w:lineRule="atLeast"/>
        <w:rPr>
          <w:rFonts w:cstheme="minorHAnsi"/>
          <w:u w:val="single"/>
          <w:lang w:eastAsia="zh-TW"/>
        </w:rPr>
      </w:pPr>
      <w:r>
        <w:rPr>
          <w:rFonts w:cstheme="minorHAnsi"/>
          <w:lang w:eastAsia="zh-TW"/>
        </w:rPr>
        <w:tab/>
      </w:r>
      <w:r>
        <w:rPr>
          <w:rFonts w:cstheme="minorHAnsi"/>
          <w:u w:val="single"/>
          <w:lang w:eastAsia="zh-TW"/>
        </w:rPr>
        <w:t>Safety Curtain:</w:t>
      </w:r>
    </w:p>
    <w:p w:rsidR="00A22CA0" w:rsidRDefault="00A22CA0" w:rsidP="00A22CA0">
      <w:pPr>
        <w:tabs>
          <w:tab w:val="left" w:pos="567"/>
        </w:tabs>
        <w:spacing w:line="240" w:lineRule="atLeast"/>
        <w:rPr>
          <w:rFonts w:cstheme="minorHAnsi"/>
          <w:lang w:eastAsia="zh-TW"/>
        </w:rPr>
      </w:pPr>
      <w:r>
        <w:rPr>
          <w:rFonts w:cstheme="minorHAnsi"/>
          <w:lang w:eastAsia="zh-TW"/>
        </w:rPr>
        <w:tab/>
        <w:t>No Safety Curtain installed</w:t>
      </w:r>
    </w:p>
    <w:p w:rsidR="00A22CA0" w:rsidRDefault="00A22CA0" w:rsidP="00A22CA0">
      <w:pPr>
        <w:tabs>
          <w:tab w:val="left" w:pos="142"/>
        </w:tabs>
        <w:spacing w:after="120" w:line="240" w:lineRule="atLeast"/>
        <w:rPr>
          <w:rFonts w:cstheme="minorHAnsi"/>
          <w:u w:val="single"/>
          <w:lang w:eastAsia="zh-TW"/>
        </w:rPr>
      </w:pPr>
      <w:r>
        <w:rPr>
          <w:rFonts w:cstheme="minorHAnsi"/>
          <w:lang w:eastAsia="zh-TW"/>
        </w:rPr>
        <w:tab/>
      </w:r>
      <w:r w:rsidRPr="00EF4E9E">
        <w:rPr>
          <w:rFonts w:cstheme="minorHAnsi"/>
          <w:u w:val="single"/>
          <w:lang w:eastAsia="zh-TW"/>
        </w:rPr>
        <w:t>Loading Dock:</w:t>
      </w:r>
    </w:p>
    <w:p w:rsidR="00A22CA0" w:rsidRDefault="00A22CA0" w:rsidP="00A22CA0">
      <w:pPr>
        <w:tabs>
          <w:tab w:val="left" w:pos="426"/>
        </w:tabs>
        <w:spacing w:line="240" w:lineRule="atLeast"/>
        <w:rPr>
          <w:rFonts w:cstheme="minorHAnsi"/>
          <w:b/>
          <w:lang w:eastAsia="zh-TW"/>
        </w:rPr>
      </w:pPr>
      <w:r>
        <w:rPr>
          <w:rFonts w:cstheme="minorHAnsi"/>
          <w:b/>
          <w:lang w:eastAsia="zh-TW"/>
        </w:rPr>
        <w:tab/>
        <w:t>Truck access via the main school car park at the rear of CCPAC</w:t>
      </w:r>
    </w:p>
    <w:p w:rsidR="00A22CA0" w:rsidRDefault="00A22CA0" w:rsidP="00A22CA0">
      <w:pPr>
        <w:tabs>
          <w:tab w:val="left" w:pos="426"/>
        </w:tabs>
        <w:spacing w:line="240" w:lineRule="atLeast"/>
        <w:rPr>
          <w:rFonts w:cstheme="minorHAnsi"/>
          <w:b/>
          <w:lang w:eastAsia="zh-TW"/>
        </w:rPr>
      </w:pPr>
      <w:r>
        <w:rPr>
          <w:rFonts w:cstheme="minorHAnsi"/>
          <w:lang w:eastAsia="zh-TW"/>
        </w:rPr>
        <w:tab/>
        <w:t xml:space="preserve">Loading Dock Height </w:t>
      </w:r>
      <w:r>
        <w:rPr>
          <w:rFonts w:cstheme="minorHAnsi"/>
          <w:b/>
          <w:lang w:eastAsia="zh-TW"/>
        </w:rPr>
        <w:t>Road Level</w:t>
      </w:r>
    </w:p>
    <w:p w:rsidR="00A22CA0" w:rsidRDefault="00A22CA0" w:rsidP="00A22CA0">
      <w:pPr>
        <w:tabs>
          <w:tab w:val="left" w:pos="426"/>
          <w:tab w:val="left" w:pos="2268"/>
        </w:tabs>
        <w:spacing w:line="240" w:lineRule="atLeast"/>
        <w:rPr>
          <w:rFonts w:cstheme="minorHAnsi"/>
          <w:lang w:eastAsia="zh-TW"/>
        </w:rPr>
      </w:pPr>
      <w:r>
        <w:rPr>
          <w:rFonts w:cstheme="minorHAnsi"/>
          <w:lang w:eastAsia="zh-TW"/>
        </w:rPr>
        <w:tab/>
        <w:t xml:space="preserve">Door Dimensions </w:t>
      </w:r>
      <w:r>
        <w:rPr>
          <w:rFonts w:cstheme="minorHAnsi"/>
          <w:lang w:eastAsia="zh-TW"/>
        </w:rPr>
        <w:tab/>
      </w:r>
      <w:r>
        <w:rPr>
          <w:rFonts w:cstheme="minorHAnsi"/>
          <w:b/>
          <w:lang w:eastAsia="zh-TW"/>
        </w:rPr>
        <w:t xml:space="preserve">4.4m </w:t>
      </w:r>
      <w:r>
        <w:rPr>
          <w:rFonts w:cstheme="minorHAnsi"/>
          <w:lang w:eastAsia="zh-TW"/>
        </w:rPr>
        <w:t>High</w:t>
      </w:r>
    </w:p>
    <w:p w:rsidR="00A22CA0" w:rsidRDefault="00A22CA0" w:rsidP="00A22CA0">
      <w:pPr>
        <w:tabs>
          <w:tab w:val="left" w:pos="2268"/>
        </w:tabs>
        <w:spacing w:line="240" w:lineRule="atLeast"/>
        <w:rPr>
          <w:rFonts w:cstheme="minorHAnsi"/>
          <w:lang w:eastAsia="zh-TW"/>
        </w:rPr>
      </w:pPr>
      <w:r>
        <w:rPr>
          <w:rFonts w:cstheme="minorHAnsi"/>
          <w:b/>
          <w:lang w:eastAsia="zh-TW"/>
        </w:rPr>
        <w:tab/>
        <w:t xml:space="preserve">3.5m </w:t>
      </w:r>
      <w:r>
        <w:rPr>
          <w:rFonts w:cstheme="minorHAnsi"/>
          <w:lang w:eastAsia="zh-TW"/>
        </w:rPr>
        <w:t>Wide</w:t>
      </w:r>
    </w:p>
    <w:p w:rsidR="00A22CA0" w:rsidRDefault="00A22CA0" w:rsidP="00A22CA0">
      <w:pPr>
        <w:tabs>
          <w:tab w:val="left" w:pos="426"/>
          <w:tab w:val="left" w:pos="2268"/>
        </w:tabs>
        <w:spacing w:line="240" w:lineRule="atLeast"/>
        <w:rPr>
          <w:rFonts w:cstheme="minorHAnsi"/>
          <w:lang w:eastAsia="zh-TW"/>
        </w:rPr>
      </w:pPr>
      <w:r>
        <w:rPr>
          <w:rFonts w:cstheme="minorHAnsi"/>
          <w:b/>
          <w:lang w:eastAsia="zh-TW"/>
        </w:rPr>
        <w:tab/>
        <w:t xml:space="preserve">Restrictions/Obstructions – A/C obstruction inside loading dock at 3.6m </w:t>
      </w:r>
      <w:r>
        <w:rPr>
          <w:rFonts w:cstheme="minorHAnsi"/>
          <w:lang w:eastAsia="zh-TW"/>
        </w:rPr>
        <w:t xml:space="preserve">  </w:t>
      </w:r>
    </w:p>
    <w:p w:rsidR="002B5264" w:rsidRDefault="002B5264"/>
    <w:sectPr w:rsidR="002B5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0"/>
    <w:rsid w:val="002B5264"/>
    <w:rsid w:val="00A2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A0"/>
  </w:style>
  <w:style w:type="paragraph" w:styleId="Heading1">
    <w:name w:val="heading 1"/>
    <w:basedOn w:val="Normal"/>
    <w:next w:val="Normal"/>
    <w:link w:val="Heading1Char"/>
    <w:uiPriority w:val="9"/>
    <w:qFormat/>
    <w:rsid w:val="00A22CA0"/>
    <w:pPr>
      <w:keepNext/>
      <w:keepLines/>
      <w:spacing w:before="480" w:after="0" w:line="500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2CA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C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2CA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A0"/>
  </w:style>
  <w:style w:type="paragraph" w:styleId="Heading1">
    <w:name w:val="heading 1"/>
    <w:basedOn w:val="Normal"/>
    <w:next w:val="Normal"/>
    <w:link w:val="Heading1Char"/>
    <w:uiPriority w:val="9"/>
    <w:qFormat/>
    <w:rsid w:val="00A22CA0"/>
    <w:pPr>
      <w:keepNext/>
      <w:keepLines/>
      <w:spacing w:before="480" w:after="0" w:line="500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22CA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CA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22CA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evsstfg.actedu.net.au\staff\stfG\CBRC\Arts\CCPAC\Documents%20for%20CCPAC%20Hirers\2013\Theatre%20Hire\12-07-06_CCPAC_Stage_Dims_(2).pdf" TargetMode="External"/><Relationship Id="rId5" Type="http://schemas.openxmlformats.org/officeDocument/2006/relationships/hyperlink" Target="http://www.canberrac.act.edu.au/information2/performing_arts_c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Francis, Amber</dc:creator>
  <cp:lastModifiedBy>Francis, Amber</cp:lastModifiedBy>
  <cp:revision>1</cp:revision>
  <dcterms:created xsi:type="dcterms:W3CDTF">2014-08-14T02:15:00Z</dcterms:created>
  <dcterms:modified xsi:type="dcterms:W3CDTF">2014-08-14T02:16:00Z</dcterms:modified>
</cp:coreProperties>
</file>